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E010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b/>
          <w:b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Church Treasurer's Guide to Financial Accounting - A short series focussing on different aspects of preparing Congregational Accounts</w:t>
      </w:r>
    </w:p>
    <w:p w14:paraId="44098C9F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May I begin by thanking you for the time and effort I know you will be putting into preparing your congregation's Annual Report and Accounts. It really is appreciated.</w:t>
      </w:r>
    </w:p>
    <w:p w14:paraId="3D647C30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Mindful of this annual task, the Stewardship and Finance Department has produced a series of recorded presentations to support church treasurers and others in this work.</w:t>
      </w:r>
    </w:p>
    <w:p w14:paraId="52FD21C4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We particularly had in mind those who have financial responsibilities within a congregation but who do not necessarily have a financial background. These videos will, we hope, demystify some of the jargon </w:t>
      </w: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val="en-US" w:eastAsia="en-GB"/>
          <w14:ligatures w14:val="none"/>
        </w:rPr>
        <w:t>used by accountants and improve understanding around charity accounts generally.</w:t>
      </w:r>
    </w:p>
    <w:p w14:paraId="54053E5C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These short and accessible presentations cover the following topics:</w:t>
      </w:r>
    </w:p>
    <w:p w14:paraId="68362750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0D0D0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Part 1: Introduction and Year-End Reporting Requirements</w:t>
      </w:r>
      <w:r w:rsidRPr="00F07907">
        <w:rPr>
          <w:rFonts w:ascii="inherit" w:eastAsia="Times New Roman" w:hAnsi="inherit" w:cs="Segoe UI"/>
          <w:color w:val="0D0D0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  <w:t>Part 2: Receipts and Payments Accounts</w:t>
      </w:r>
      <w:r w:rsidRPr="00F07907">
        <w:rPr>
          <w:rFonts w:ascii="inherit" w:eastAsia="Times New Roman" w:hAnsi="inherit" w:cs="Segoe UI"/>
          <w:color w:val="0D0D0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  <w:t>Part 3: Fund Accounting and Reserves</w:t>
      </w:r>
      <w:r w:rsidRPr="00F07907">
        <w:rPr>
          <w:rFonts w:ascii="inherit" w:eastAsia="Times New Roman" w:hAnsi="inherit" w:cs="Segoe UI"/>
          <w:color w:val="0D0D0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  <w:t>Part 4: Introduction to Accruals Accounting</w:t>
      </w:r>
      <w:r w:rsidRPr="00F07907">
        <w:rPr>
          <w:rFonts w:ascii="inherit" w:eastAsia="Times New Roman" w:hAnsi="inherit" w:cs="Segoe UI"/>
          <w:color w:val="0D0D0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br/>
        <w:t>Part 5: Preparing Accounts under the Charity Statement of Recommended Practice (SORP).</w:t>
      </w:r>
    </w:p>
    <w:p w14:paraId="008F0461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We plan to add to this series in the next few months, covering Kirk-specific areas of congregational finance but, for now, we offer these five recordings and hope they will be of benefit at this time.</w:t>
      </w:r>
    </w:p>
    <w:p w14:paraId="09A7A853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You can access the ‘Church Treasurer's Guide to Financial Accounting' in the following two ways:</w:t>
      </w:r>
    </w:p>
    <w:p w14:paraId="7FF13CA2" w14:textId="77777777" w:rsidR="00F07907" w:rsidRPr="00F07907" w:rsidRDefault="00F07907" w:rsidP="00F07907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F07907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on the 'Finance Resources' page of the Church of Scotland website: </w:t>
      </w:r>
      <w:hyperlink r:id="rId5" w:tgtFrame="_blank" w:tooltip="Original URL: https://www.churchofscotland.org.uk/about-us/departments/stewardship-finance-and-trusts/finance-resources. Click or tap if you trust this link." w:history="1">
        <w:r w:rsidRPr="00F07907">
          <w:rPr>
            <w:rFonts w:ascii="Aptos" w:eastAsia="Times New Roman" w:hAnsi="Aptos" w:cs="Segoe U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Finance resources | The Church of Scotland</w:t>
        </w:r>
      </w:hyperlink>
    </w:p>
    <w:p w14:paraId="64B01F4E" w14:textId="77777777" w:rsidR="00F07907" w:rsidRPr="00F07907" w:rsidRDefault="00F07907" w:rsidP="00F07907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</w:pPr>
      <w:r w:rsidRPr="00F07907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direct on YouTube: </w:t>
      </w:r>
      <w:hyperlink r:id="rId6" w:tgtFrame="_blank" w:tooltip="Original URL: https://youtube.com/playlist?list=PLgsYN5BtdpPQPLfabTd1iCapceVEOJesy&amp;si=2g9dDVRjIViHwl5E. Click or tap if you trust this link." w:history="1">
        <w:r w:rsidRPr="00F07907">
          <w:rPr>
            <w:rFonts w:ascii="Aptos" w:eastAsia="Times New Roman" w:hAnsi="Aptos" w:cs="Segoe UI"/>
            <w:color w:val="0000FF"/>
            <w:kern w:val="0"/>
            <w:u w:val="single"/>
            <w:bdr w:val="none" w:sz="0" w:space="0" w:color="auto" w:frame="1"/>
            <w:lang w:eastAsia="en-GB"/>
            <w14:ligatures w14:val="none"/>
          </w:rPr>
          <w:t>Church Treasurer's Guide to Financial Accounting</w:t>
        </w:r>
      </w:hyperlink>
      <w:r w:rsidRPr="00F07907">
        <w:rPr>
          <w:rFonts w:ascii="Aptos" w:eastAsia="Times New Roman" w:hAnsi="Aptos" w:cs="Segoe UI"/>
          <w:color w:val="242424"/>
          <w:kern w:val="0"/>
          <w:lang w:eastAsia="en-GB"/>
          <w14:ligatures w14:val="none"/>
        </w:rPr>
        <w:t>.</w:t>
      </w:r>
    </w:p>
    <w:p w14:paraId="53ADCCB9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I would encourage you to engage with this resource and to share the links more widely, for example with </w:t>
      </w:r>
      <w:proofErr w:type="gramStart"/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all of</w:t>
      </w:r>
      <w:proofErr w:type="gramEnd"/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 xml:space="preserve"> the congregation's charity trustees.</w:t>
      </w:r>
    </w:p>
    <w:p w14:paraId="4D93C9CC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Thank you for your continued care and commitment in these important matters.</w:t>
      </w:r>
    </w:p>
    <w:p w14:paraId="39B162DD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Kind regards</w:t>
      </w:r>
    </w:p>
    <w:p w14:paraId="652A8443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i/>
          <w:iCs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Jenny Simpson</w:t>
      </w:r>
    </w:p>
    <w:p w14:paraId="2B20DF39" w14:textId="77777777" w:rsidR="00F07907" w:rsidRPr="00F07907" w:rsidRDefault="00F07907" w:rsidP="00F07907">
      <w:pPr>
        <w:shd w:val="clear" w:color="auto" w:fill="FFFFFF"/>
        <w:spacing w:before="100"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  <w:t> </w:t>
      </w:r>
    </w:p>
    <w:p w14:paraId="2720623A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b/>
          <w:bCs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Jenny Simpson | Head of Finance / General Treasurer | Stewardship and Finance Department | The Church of Scotland</w:t>
      </w:r>
    </w:p>
    <w:p w14:paraId="206520B7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inherit" w:eastAsia="Times New Roman" w:hAnsi="inherit" w:cs="Segoe UI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121 George Street, Edinburgh EH2 4YN | Switchboard Tel: 0131 225 5722 | Email: </w:t>
      </w:r>
      <w:hyperlink r:id="rId7" w:tooltip="mailto:sfadmin@churchofscotland.org.uk" w:history="1">
        <w:r w:rsidRPr="00F07907">
          <w:rPr>
            <w:rFonts w:ascii="inherit" w:eastAsia="Times New Roman" w:hAnsi="inherit" w:cs="Segoe U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en-GB"/>
            <w14:ligatures w14:val="none"/>
          </w:rPr>
          <w:t>sfadmin@churchofscotland.org.uk</w:t>
        </w:r>
      </w:hyperlink>
    </w:p>
    <w:p w14:paraId="62A4D78F" w14:textId="509CDDAB" w:rsidR="00F07907" w:rsidRPr="00F07907" w:rsidRDefault="00F07907" w:rsidP="00F07907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Helvetica Neue" w:eastAsia="Times New Roman" w:hAnsi="Helvetica Neue" w:cs="Segoe UI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  <w:r w:rsidRPr="00F07907">
        <w:rPr>
          <w:rFonts w:ascii="inherit" w:eastAsia="Times New Roman" w:hAnsi="inherit" w:cs="Segoe UI"/>
          <w:noProof/>
          <w:color w:val="242424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drawing>
          <wp:inline distT="0" distB="0" distL="0" distR="0" wp14:anchorId="78B7C141" wp14:editId="3EBC15CB">
            <wp:extent cx="2540000" cy="292100"/>
            <wp:effectExtent l="0" t="0" r="0" b="0"/>
            <wp:docPr id="1592142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907">
        <w:rPr>
          <w:rFonts w:ascii="Helvetica Neue" w:eastAsia="Times New Roman" w:hAnsi="Helvetica Neue" w:cs="Segoe UI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</w:p>
    <w:p w14:paraId="68EE62F0" w14:textId="77777777" w:rsidR="00F07907" w:rsidRPr="00F07907" w:rsidRDefault="00F07907" w:rsidP="00F07907">
      <w:pPr>
        <w:shd w:val="clear" w:color="auto" w:fill="FFFFFF"/>
        <w:spacing w:beforeAutospacing="1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F07907">
        <w:rPr>
          <w:rFonts w:ascii="Helvetica Neue" w:eastAsia="Times New Roman" w:hAnsi="Helvetica Neue" w:cs="Segoe UI"/>
          <w:color w:val="1F497D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Scottish Charity Number SC011353</w:t>
      </w:r>
      <w:r w:rsidRPr="00F07907">
        <w:rPr>
          <w:rFonts w:ascii="Helvetica Neue" w:eastAsia="Times New Roman" w:hAnsi="Helvetica Neue" w:cs="Segoe UI"/>
          <w:color w:val="333333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 </w:t>
      </w:r>
    </w:p>
    <w:p w14:paraId="60E3F539" w14:textId="77777777" w:rsidR="006544E4" w:rsidRDefault="006544E4"/>
    <w:sectPr w:rsidR="006544E4" w:rsidSect="00202D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F0744"/>
    <w:multiLevelType w:val="multilevel"/>
    <w:tmpl w:val="F95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850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07"/>
    <w:rsid w:val="00202D8D"/>
    <w:rsid w:val="00397842"/>
    <w:rsid w:val="006544E4"/>
    <w:rsid w:val="0068312C"/>
    <w:rsid w:val="00857C70"/>
    <w:rsid w:val="008C32FE"/>
    <w:rsid w:val="00D32E81"/>
    <w:rsid w:val="00F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A2BE9"/>
  <w15:chartTrackingRefBased/>
  <w15:docId w15:val="{6D128A19-69A2-7641-A982-B3183247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9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9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9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9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9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9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90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79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07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501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fadmin@churchof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youtube.com%2Fplaylist%3Flist%3DPLgsYN5BtdpPQPLfabTd1iCapceVEOJesy%26si%3D2g9dDVRjIViHwl5E&amp;data=05%7C02%7CRRankin%40churchofscotland.org.uk%7Cb265b983f7ad46c26af808dd46ec2138%7Cbb19877f627347e3ad98019d8f394fef%7C1%7C0%7C638744702154958187%7CUnknown%7CTWFpbGZsb3d8eyJFbXB0eU1hcGkiOnRydWUsIlYiOiIwLjAuMDAwMCIsIlAiOiJXaW4zMiIsIkFOIjoiTWFpbCIsIldUIjoyfQ%3D%3D%7C0%7C%7C%7C&amp;sdata=ivfXQX4DMpu02SYNW5Zny7T5FpN6VLwCZGUCmIy1t4Y%3D&amp;reserved=0" TargetMode="External"/><Relationship Id="rId5" Type="http://schemas.openxmlformats.org/officeDocument/2006/relationships/hyperlink" Target="https://gbr01.safelinks.protection.outlook.com/?url=https%3A%2F%2Fwww.churchofscotland.org.uk%2Fabout-us%2Fdepartments%2Fstewardship-finance-and-trusts%2Ffinance-resources&amp;data=05%7C02%7CRRankin%40churchofscotland.org.uk%7Cb265b983f7ad46c26af808dd46ec2138%7Cbb19877f627347e3ad98019d8f394fef%7C1%7C0%7C638744702154935980%7CUnknown%7CTWFpbGZsb3d8eyJFbXB0eU1hcGkiOnRydWUsIlYiOiIwLjAuMDAwMCIsIlAiOiJXaW4zMiIsIkFOIjoiTWFpbCIsIldUIjoyfQ%3D%3D%7C0%7C%7C%7C&amp;sdata=flu%2Fbj%2FbYON2v4OXn3lxhP%2BY8fahGpeP8%2BsXipSKyoM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NICOLA (PGT)</dc:creator>
  <cp:keywords/>
  <dc:description/>
  <cp:lastModifiedBy>RANKIN, NICOLA (PGT)</cp:lastModifiedBy>
  <cp:revision>1</cp:revision>
  <dcterms:created xsi:type="dcterms:W3CDTF">2025-02-06T21:51:00Z</dcterms:created>
  <dcterms:modified xsi:type="dcterms:W3CDTF">2025-02-06T21:51:00Z</dcterms:modified>
</cp:coreProperties>
</file>